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A17713A" w14:textId="7E64E0FC" w:rsidR="00596023" w:rsidRPr="005E07F0" w:rsidRDefault="008029C2" w:rsidP="008029C2">
      <w:pPr>
        <w:pStyle w:val="Bezmezer"/>
        <w:rPr>
          <w:b/>
          <w:bCs/>
          <w:color w:val="523227" w:themeColor="accent2" w:themeShade="80"/>
          <w:sz w:val="52"/>
          <w:szCs w:val="52"/>
        </w:rPr>
      </w:pPr>
      <w:r w:rsidRPr="005E07F0">
        <w:rPr>
          <w:b/>
          <w:bCs/>
          <w:color w:val="523227" w:themeColor="accent2" w:themeShade="80"/>
          <w:sz w:val="52"/>
          <w:szCs w:val="52"/>
        </w:rPr>
        <w:t>CENÍK NABÍZENÝCH SLUŽEB</w:t>
      </w:r>
      <w:r w:rsidR="009B1A0B" w:rsidRPr="005E07F0">
        <w:rPr>
          <w:b/>
          <w:bCs/>
          <w:color w:val="523227" w:themeColor="accent2" w:themeShade="80"/>
          <w:sz w:val="52"/>
          <w:szCs w:val="52"/>
        </w:rPr>
        <w:t xml:space="preserve"> </w:t>
      </w:r>
    </w:p>
    <w:p w14:paraId="71AF1A57" w14:textId="5675CBE2" w:rsidR="008029C2" w:rsidRDefault="009B1A0B" w:rsidP="008029C2">
      <w:pPr>
        <w:pStyle w:val="Bezmezer"/>
        <w:rPr>
          <w:i/>
          <w:iCs/>
          <w:color w:val="523227" w:themeColor="accent2" w:themeShade="80"/>
          <w:sz w:val="24"/>
          <w:szCs w:val="24"/>
        </w:rPr>
      </w:pPr>
      <w:r w:rsidRPr="003D35FA">
        <w:rPr>
          <w:i/>
          <w:iCs/>
          <w:color w:val="523227" w:themeColor="accent2" w:themeShade="80"/>
          <w:sz w:val="24"/>
          <w:szCs w:val="24"/>
        </w:rPr>
        <w:t>s platností od 01.01.2026</w:t>
      </w:r>
    </w:p>
    <w:p w14:paraId="58399323" w14:textId="7B890132" w:rsidR="008029C2" w:rsidRPr="005E07F0" w:rsidRDefault="008029C2" w:rsidP="008029C2">
      <w:pPr>
        <w:pStyle w:val="Bezmezer"/>
        <w:rPr>
          <w:rFonts w:cs="Segoe UI Emoji"/>
          <w:i/>
          <w:iCs/>
          <w:color w:val="523227" w:themeColor="accent2" w:themeShade="80"/>
          <w:sz w:val="32"/>
          <w:szCs w:val="32"/>
        </w:rPr>
      </w:pPr>
      <w:r w:rsidRPr="008029C2">
        <w:rPr>
          <w:rFonts w:cs="Segoe UI Emoji"/>
          <w:b/>
          <w:bCs/>
          <w:color w:val="523227" w:themeColor="accent2" w:themeShade="80"/>
        </w:rPr>
        <w:br/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Dop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ř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ejte si chvíli klidu, regenerace a pé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č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e o t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ě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lo, ple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ť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 xml:space="preserve"> i duši. </w:t>
      </w:r>
    </w:p>
    <w:p w14:paraId="088DB277" w14:textId="42B191DF" w:rsidR="008029C2" w:rsidRPr="00054EE1" w:rsidRDefault="008029C2" w:rsidP="00ED7EFD">
      <w:pPr>
        <w:pStyle w:val="Bezmezer"/>
        <w:rPr>
          <w:rFonts w:cs="Segoe UI Emoji"/>
          <w:i/>
          <w:iCs/>
          <w:color w:val="523227" w:themeColor="accent2" w:themeShade="80"/>
          <w:sz w:val="32"/>
          <w:szCs w:val="32"/>
        </w:rPr>
      </w:pP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Nabízím širokou škálu masáží – od relaxa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č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ních po zdravotní a pé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či o pleť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 xml:space="preserve"> v p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ř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íjemném a diskrétním prost</w:t>
      </w:r>
      <w:r w:rsidRPr="005E07F0">
        <w:rPr>
          <w:rFonts w:cs="Calibri"/>
          <w:i/>
          <w:iCs/>
          <w:color w:val="523227" w:themeColor="accent2" w:themeShade="80"/>
          <w:sz w:val="32"/>
          <w:szCs w:val="32"/>
        </w:rPr>
        <w:t>ř</w:t>
      </w:r>
      <w:r w:rsidRPr="005E07F0">
        <w:rPr>
          <w:rFonts w:cs="Segoe UI Emoji"/>
          <w:i/>
          <w:iCs/>
          <w:color w:val="523227" w:themeColor="accent2" w:themeShade="80"/>
          <w:sz w:val="32"/>
          <w:szCs w:val="32"/>
        </w:rPr>
        <w:t>edí. </w:t>
      </w:r>
    </w:p>
    <w:p w14:paraId="749371D9" w14:textId="77777777" w:rsidR="008029C2" w:rsidRPr="005E07F0" w:rsidRDefault="008029C2" w:rsidP="00ED7EFD">
      <w:pPr>
        <w:pStyle w:val="Bezmezer"/>
        <w:rPr>
          <w:color w:val="523227" w:themeColor="accent2" w:themeShade="80"/>
          <w:sz w:val="36"/>
          <w:szCs w:val="36"/>
        </w:rPr>
      </w:pPr>
    </w:p>
    <w:p w14:paraId="3228E859" w14:textId="4144985C" w:rsidR="00E1070A" w:rsidRPr="00E1070A" w:rsidRDefault="00BB0F3B" w:rsidP="00E1070A">
      <w:pPr>
        <w:pStyle w:val="Bezmezer"/>
        <w:rPr>
          <w:b/>
          <w:bCs/>
          <w:color w:val="523227" w:themeColor="accent2" w:themeShade="80"/>
          <w:sz w:val="36"/>
          <w:szCs w:val="36"/>
        </w:rPr>
      </w:pPr>
      <w:r w:rsidRPr="005E07F0">
        <w:rPr>
          <w:b/>
          <w:bCs/>
          <w:color w:val="523227" w:themeColor="accent2" w:themeShade="80"/>
          <w:sz w:val="36"/>
          <w:szCs w:val="36"/>
        </w:rPr>
        <w:t xml:space="preserve">Masáže a kompletní </w:t>
      </w:r>
      <w:proofErr w:type="gramStart"/>
      <w:r w:rsidRPr="005E07F0">
        <w:rPr>
          <w:b/>
          <w:bCs/>
          <w:color w:val="523227" w:themeColor="accent2" w:themeShade="80"/>
          <w:sz w:val="36"/>
          <w:szCs w:val="36"/>
        </w:rPr>
        <w:t>péče</w:t>
      </w:r>
      <w:r w:rsidR="00E1070A">
        <w:rPr>
          <w:b/>
          <w:bCs/>
          <w:color w:val="523227" w:themeColor="accent2" w:themeShade="80"/>
          <w:sz w:val="36"/>
          <w:szCs w:val="36"/>
        </w:rPr>
        <w:t xml:space="preserve"> </w:t>
      </w:r>
      <w:r w:rsidR="00E1070A" w:rsidRPr="00E1070A">
        <w:rPr>
          <w:i/>
          <w:iCs/>
          <w:color w:val="523227" w:themeColor="accent2" w:themeShade="80"/>
          <w:sz w:val="28"/>
          <w:szCs w:val="28"/>
        </w:rPr>
        <w:t xml:space="preserve">- </w:t>
      </w:r>
      <w:r w:rsidR="00E1070A" w:rsidRPr="00E1070A">
        <w:rPr>
          <w:i/>
          <w:iCs/>
          <w:color w:val="523227" w:themeColor="accent2" w:themeShade="80"/>
          <w:sz w:val="28"/>
          <w:szCs w:val="28"/>
        </w:rPr>
        <w:t>profesionální</w:t>
      </w:r>
      <w:proofErr w:type="gramEnd"/>
      <w:r w:rsidR="00E1070A" w:rsidRPr="00E1070A">
        <w:rPr>
          <w:i/>
          <w:iCs/>
          <w:color w:val="523227" w:themeColor="accent2" w:themeShade="80"/>
          <w:sz w:val="28"/>
          <w:szCs w:val="28"/>
        </w:rPr>
        <w:t xml:space="preserve"> masáže a individuální péče, která podporuje zdraví, krásu i vnitřní rovnováhu. </w:t>
      </w:r>
    </w:p>
    <w:p w14:paraId="30B57DB6" w14:textId="77777777" w:rsidR="00596023" w:rsidRPr="00ED7EFD" w:rsidRDefault="00596023" w:rsidP="00ED7EFD">
      <w:pPr>
        <w:pStyle w:val="Bezmezer"/>
        <w:rPr>
          <w:b/>
          <w:bCs/>
          <w:color w:val="523227" w:themeColor="accent2" w:themeShade="80"/>
        </w:rPr>
      </w:pPr>
    </w:p>
    <w:tbl>
      <w:tblPr>
        <w:tblStyle w:val="Tabulkaseznamu4zvraznn4"/>
        <w:tblW w:w="0" w:type="auto"/>
        <w:tblLook w:val="04A0" w:firstRow="1" w:lastRow="0" w:firstColumn="1" w:lastColumn="0" w:noHBand="0" w:noVBand="1"/>
      </w:tblPr>
      <w:tblGrid>
        <w:gridCol w:w="5900"/>
        <w:gridCol w:w="1325"/>
        <w:gridCol w:w="2976"/>
      </w:tblGrid>
      <w:tr w:rsidR="003D35FA" w:rsidRPr="003D35FA" w14:paraId="3E2931CF" w14:textId="77777777" w:rsidTr="00D60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31B84E87" w14:textId="698E27FB" w:rsidR="00ED7EFD" w:rsidRPr="003D35FA" w:rsidRDefault="00ED7EFD" w:rsidP="00596023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Služba</w:t>
            </w:r>
          </w:p>
        </w:tc>
        <w:tc>
          <w:tcPr>
            <w:tcW w:w="1325" w:type="dxa"/>
          </w:tcPr>
          <w:p w14:paraId="06A9554E" w14:textId="43CF14A0" w:rsidR="00ED7EFD" w:rsidRPr="003D35FA" w:rsidRDefault="00ED7EFD" w:rsidP="00D6073B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Délka</w:t>
            </w:r>
          </w:p>
        </w:tc>
        <w:tc>
          <w:tcPr>
            <w:tcW w:w="2976" w:type="dxa"/>
          </w:tcPr>
          <w:p w14:paraId="293A5705" w14:textId="21B227E8" w:rsidR="00ED7EFD" w:rsidRPr="003D35FA" w:rsidRDefault="00ED7EFD" w:rsidP="00D6073B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Cena A / B</w:t>
            </w:r>
          </w:p>
        </w:tc>
      </w:tr>
      <w:tr w:rsidR="003D35FA" w:rsidRPr="003D35FA" w14:paraId="2147EBD6" w14:textId="77777777" w:rsidTr="00D6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4D68A79E" w14:textId="39736B04" w:rsidR="00ED7EFD" w:rsidRPr="003D35FA" w:rsidRDefault="00ED7EFD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Kompletní péče </w:t>
            </w:r>
            <w:r w:rsidRPr="003D35FA">
              <w:rPr>
                <w:b w:val="0"/>
                <w:bCs w:val="0"/>
                <w:color w:val="523227" w:themeColor="accent2" w:themeShade="80"/>
              </w:rPr>
              <w:t xml:space="preserve">(masáž + pleť + </w:t>
            </w:r>
            <w:proofErr w:type="spellStart"/>
            <w:r w:rsidRPr="003D35FA">
              <w:rPr>
                <w:b w:val="0"/>
                <w:bCs w:val="0"/>
                <w:color w:val="523227" w:themeColor="accent2" w:themeShade="80"/>
              </w:rPr>
              <w:t>champi</w:t>
            </w:r>
            <w:proofErr w:type="spellEnd"/>
            <w:r w:rsidRPr="003D35FA">
              <w:rPr>
                <w:b w:val="0"/>
                <w:bCs w:val="0"/>
                <w:color w:val="523227" w:themeColor="accent2" w:themeShade="80"/>
              </w:rPr>
              <w:t xml:space="preserve"> + </w:t>
            </w:r>
            <w:r w:rsidR="008029C2" w:rsidRPr="003D35FA">
              <w:rPr>
                <w:b w:val="0"/>
                <w:bCs w:val="0"/>
                <w:color w:val="523227" w:themeColor="accent2" w:themeShade="80"/>
              </w:rPr>
              <w:t xml:space="preserve">paraf. </w:t>
            </w:r>
            <w:r w:rsidRPr="003D35FA">
              <w:rPr>
                <w:b w:val="0"/>
                <w:bCs w:val="0"/>
                <w:color w:val="523227" w:themeColor="accent2" w:themeShade="80"/>
              </w:rPr>
              <w:t>zábal)</w:t>
            </w:r>
          </w:p>
        </w:tc>
        <w:tc>
          <w:tcPr>
            <w:tcW w:w="1325" w:type="dxa"/>
          </w:tcPr>
          <w:p w14:paraId="42F334EF" w14:textId="28A784A2" w:rsidR="00ED7EFD" w:rsidRPr="003D35FA" w:rsidRDefault="00ED7EFD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120 min</w:t>
            </w:r>
          </w:p>
        </w:tc>
        <w:tc>
          <w:tcPr>
            <w:tcW w:w="2976" w:type="dxa"/>
          </w:tcPr>
          <w:p w14:paraId="07429B2E" w14:textId="02DEB3E2" w:rsidR="00ED7EFD" w:rsidRPr="003D35FA" w:rsidRDefault="00ED7EFD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2100 / 2000 Kč</w:t>
            </w:r>
          </w:p>
        </w:tc>
      </w:tr>
      <w:tr w:rsidR="003D35FA" w:rsidRPr="003D35FA" w14:paraId="0ECD1EA6" w14:textId="77777777" w:rsidTr="00D60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1AD624E4" w14:textId="02CA3E7F" w:rsidR="00037F83" w:rsidRPr="003D35FA" w:rsidRDefault="00037F83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Kompletní těhotenská péče </w:t>
            </w:r>
            <w:r w:rsidRPr="003D35FA">
              <w:rPr>
                <w:b w:val="0"/>
                <w:bCs w:val="0"/>
                <w:color w:val="523227" w:themeColor="accent2" w:themeShade="80"/>
                <w:sz w:val="20"/>
                <w:szCs w:val="20"/>
              </w:rPr>
              <w:t xml:space="preserve">(masáž v leže na zádech + záda v sedě + pleť bez přístrojů + </w:t>
            </w:r>
            <w:proofErr w:type="spellStart"/>
            <w:r w:rsidRPr="003D35FA">
              <w:rPr>
                <w:b w:val="0"/>
                <w:bCs w:val="0"/>
                <w:color w:val="523227" w:themeColor="accent2" w:themeShade="80"/>
                <w:sz w:val="20"/>
                <w:szCs w:val="20"/>
              </w:rPr>
              <w:t>champi</w:t>
            </w:r>
            <w:proofErr w:type="spellEnd"/>
            <w:r w:rsidRPr="003D35FA">
              <w:rPr>
                <w:b w:val="0"/>
                <w:bCs w:val="0"/>
                <w:color w:val="523227" w:themeColor="accent2" w:themeShade="80"/>
                <w:sz w:val="20"/>
                <w:szCs w:val="20"/>
              </w:rPr>
              <w:t>)</w:t>
            </w:r>
          </w:p>
        </w:tc>
        <w:tc>
          <w:tcPr>
            <w:tcW w:w="1325" w:type="dxa"/>
          </w:tcPr>
          <w:p w14:paraId="2451EC76" w14:textId="100343C3" w:rsidR="00037F83" w:rsidRPr="003D35FA" w:rsidRDefault="00037F83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120 min</w:t>
            </w:r>
          </w:p>
        </w:tc>
        <w:tc>
          <w:tcPr>
            <w:tcW w:w="2976" w:type="dxa"/>
          </w:tcPr>
          <w:p w14:paraId="75E93618" w14:textId="5BA275DE" w:rsidR="00037F83" w:rsidRPr="003D35FA" w:rsidRDefault="00037F83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2100 / 2000 Kč</w:t>
            </w:r>
          </w:p>
        </w:tc>
      </w:tr>
      <w:tr w:rsidR="003D35FA" w:rsidRPr="003D35FA" w14:paraId="530085C3" w14:textId="77777777" w:rsidTr="00D6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5F2F2617" w14:textId="60A7B6CE" w:rsidR="00ED7EFD" w:rsidRPr="003D35FA" w:rsidRDefault="00ED7EFD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Celková masáž s rašelinovým </w:t>
            </w:r>
            <w:proofErr w:type="spellStart"/>
            <w:r w:rsidRPr="003D35FA">
              <w:rPr>
                <w:color w:val="523227" w:themeColor="accent2" w:themeShade="80"/>
              </w:rPr>
              <w:t>nahřátím</w:t>
            </w:r>
            <w:proofErr w:type="spellEnd"/>
          </w:p>
        </w:tc>
        <w:tc>
          <w:tcPr>
            <w:tcW w:w="1325" w:type="dxa"/>
          </w:tcPr>
          <w:p w14:paraId="2ED526C9" w14:textId="63441F04" w:rsidR="00ED7EFD" w:rsidRPr="003D35FA" w:rsidRDefault="00ED7EFD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80 min</w:t>
            </w:r>
          </w:p>
        </w:tc>
        <w:tc>
          <w:tcPr>
            <w:tcW w:w="2976" w:type="dxa"/>
          </w:tcPr>
          <w:p w14:paraId="423DAC1C" w14:textId="5C380A0E" w:rsidR="00ED7EFD" w:rsidRPr="003D35FA" w:rsidRDefault="00ED7EFD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1300 / 1200 Kč</w:t>
            </w:r>
          </w:p>
        </w:tc>
      </w:tr>
      <w:tr w:rsidR="003D35FA" w:rsidRPr="003D35FA" w14:paraId="1D835115" w14:textId="77777777" w:rsidTr="00D60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561870A4" w14:textId="3E2432A3" w:rsidR="00ED7EFD" w:rsidRPr="003D35FA" w:rsidRDefault="00ED7EFD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Celková masáž s rašelinovým </w:t>
            </w:r>
            <w:proofErr w:type="spellStart"/>
            <w:r w:rsidRPr="003D35FA">
              <w:rPr>
                <w:color w:val="523227" w:themeColor="accent2" w:themeShade="80"/>
              </w:rPr>
              <w:t>nahřátím</w:t>
            </w:r>
            <w:proofErr w:type="spellEnd"/>
          </w:p>
        </w:tc>
        <w:tc>
          <w:tcPr>
            <w:tcW w:w="1325" w:type="dxa"/>
          </w:tcPr>
          <w:p w14:paraId="02A62583" w14:textId="286DFBD6" w:rsidR="00ED7EFD" w:rsidRPr="003D35FA" w:rsidRDefault="00ED7EFD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60 min</w:t>
            </w:r>
          </w:p>
        </w:tc>
        <w:tc>
          <w:tcPr>
            <w:tcW w:w="2976" w:type="dxa"/>
          </w:tcPr>
          <w:p w14:paraId="3AF9D594" w14:textId="0713DE32" w:rsidR="00ED7EFD" w:rsidRPr="003D35FA" w:rsidRDefault="00ED7EFD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1000 / 900 Kč</w:t>
            </w:r>
          </w:p>
        </w:tc>
      </w:tr>
      <w:tr w:rsidR="00517448" w:rsidRPr="003D35FA" w14:paraId="47844A17" w14:textId="77777777" w:rsidTr="00D6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63D72906" w14:textId="00059E39" w:rsidR="00517448" w:rsidRPr="003D35FA" w:rsidRDefault="00517448" w:rsidP="006866C8">
            <w:pPr>
              <w:pStyle w:val="Bezmezer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 xml:space="preserve">Celková masáž s raš. </w:t>
            </w:r>
            <w:proofErr w:type="spellStart"/>
            <w:r>
              <w:rPr>
                <w:color w:val="523227" w:themeColor="accent2" w:themeShade="80"/>
              </w:rPr>
              <w:t>nah</w:t>
            </w:r>
            <w:proofErr w:type="spellEnd"/>
            <w:r>
              <w:rPr>
                <w:color w:val="523227" w:themeColor="accent2" w:themeShade="80"/>
              </w:rPr>
              <w:t xml:space="preserve">. + obličejová masáž                                </w:t>
            </w:r>
          </w:p>
        </w:tc>
        <w:tc>
          <w:tcPr>
            <w:tcW w:w="1325" w:type="dxa"/>
          </w:tcPr>
          <w:p w14:paraId="504DB5F4" w14:textId="200391DA" w:rsidR="00517448" w:rsidRPr="003D35FA" w:rsidRDefault="00517448" w:rsidP="00517448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 xml:space="preserve">         90 min</w:t>
            </w:r>
          </w:p>
        </w:tc>
        <w:tc>
          <w:tcPr>
            <w:tcW w:w="2976" w:type="dxa"/>
          </w:tcPr>
          <w:p w14:paraId="504A2543" w14:textId="27F0985B" w:rsidR="00517448" w:rsidRPr="003D35FA" w:rsidRDefault="00517448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>1300 / 1200 Kč</w:t>
            </w:r>
          </w:p>
        </w:tc>
      </w:tr>
      <w:tr w:rsidR="003D35FA" w:rsidRPr="003D35FA" w14:paraId="53CF16A0" w14:textId="77777777" w:rsidTr="00D60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51CA5397" w14:textId="6C47F001" w:rsidR="00ED7EFD" w:rsidRPr="003D35FA" w:rsidRDefault="006866C8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Masáž rukou, zad a šíje s rašelinovým nahřátím</w:t>
            </w:r>
          </w:p>
        </w:tc>
        <w:tc>
          <w:tcPr>
            <w:tcW w:w="1325" w:type="dxa"/>
          </w:tcPr>
          <w:p w14:paraId="59F5B433" w14:textId="753DA8D5" w:rsidR="00ED7EFD" w:rsidRPr="003D35FA" w:rsidRDefault="006866C8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50 min</w:t>
            </w:r>
          </w:p>
        </w:tc>
        <w:tc>
          <w:tcPr>
            <w:tcW w:w="2976" w:type="dxa"/>
          </w:tcPr>
          <w:p w14:paraId="420EFB65" w14:textId="01FFA0FB" w:rsidR="00ED7EFD" w:rsidRPr="003D35FA" w:rsidRDefault="006866C8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850 / 750 Kč</w:t>
            </w:r>
          </w:p>
        </w:tc>
      </w:tr>
      <w:tr w:rsidR="003D35FA" w:rsidRPr="003D35FA" w14:paraId="22AFD8C8" w14:textId="77777777" w:rsidTr="00D6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4AA3D629" w14:textId="21948FCC" w:rsidR="00ED7EFD" w:rsidRPr="003D35FA" w:rsidRDefault="006866C8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Masáž zad a šíje s rašelinovým nahřátím</w:t>
            </w:r>
          </w:p>
        </w:tc>
        <w:tc>
          <w:tcPr>
            <w:tcW w:w="1325" w:type="dxa"/>
          </w:tcPr>
          <w:p w14:paraId="0A5BBB2A" w14:textId="7E3AC818" w:rsidR="00ED7EFD" w:rsidRPr="003D35FA" w:rsidRDefault="006866C8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40 min </w:t>
            </w:r>
          </w:p>
        </w:tc>
        <w:tc>
          <w:tcPr>
            <w:tcW w:w="2976" w:type="dxa"/>
          </w:tcPr>
          <w:p w14:paraId="7C27ECAE" w14:textId="3130A783" w:rsidR="00ED7EFD" w:rsidRPr="003D35FA" w:rsidRDefault="006866C8" w:rsidP="006866C8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700 / 600 Kč</w:t>
            </w:r>
          </w:p>
        </w:tc>
      </w:tr>
      <w:tr w:rsidR="003D35FA" w:rsidRPr="003D35FA" w14:paraId="7D19735C" w14:textId="77777777" w:rsidTr="00D60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4F1C3703" w14:textId="0D9D3F97" w:rsidR="00ED7EFD" w:rsidRPr="003D35FA" w:rsidRDefault="00A007A3" w:rsidP="006866C8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Masáž nohou vč. </w:t>
            </w:r>
            <w:r w:rsidR="00CF5CA1" w:rsidRPr="003D35FA">
              <w:rPr>
                <w:color w:val="523227" w:themeColor="accent2" w:themeShade="80"/>
              </w:rPr>
              <w:t>r</w:t>
            </w:r>
            <w:r w:rsidRPr="003D35FA">
              <w:rPr>
                <w:color w:val="523227" w:themeColor="accent2" w:themeShade="80"/>
              </w:rPr>
              <w:t xml:space="preserve">eflexní masáže </w:t>
            </w:r>
            <w:proofErr w:type="spellStart"/>
            <w:r w:rsidRPr="003D35FA">
              <w:rPr>
                <w:color w:val="523227" w:themeColor="accent2" w:themeShade="80"/>
              </w:rPr>
              <w:t>plosek</w:t>
            </w:r>
            <w:proofErr w:type="spellEnd"/>
          </w:p>
        </w:tc>
        <w:tc>
          <w:tcPr>
            <w:tcW w:w="1325" w:type="dxa"/>
          </w:tcPr>
          <w:p w14:paraId="08775D70" w14:textId="74E2ABE1" w:rsidR="00ED7EFD" w:rsidRPr="003D35FA" w:rsidRDefault="00A007A3" w:rsidP="00A007A3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</w:t>
            </w:r>
            <w:r w:rsidR="00C20C9A" w:rsidRPr="003D35FA">
              <w:rPr>
                <w:color w:val="523227" w:themeColor="accent2" w:themeShade="80"/>
              </w:rPr>
              <w:t>5</w:t>
            </w:r>
            <w:r w:rsidRPr="003D35FA">
              <w:rPr>
                <w:color w:val="523227" w:themeColor="accent2" w:themeShade="80"/>
              </w:rPr>
              <w:t xml:space="preserve"> min</w:t>
            </w:r>
          </w:p>
        </w:tc>
        <w:tc>
          <w:tcPr>
            <w:tcW w:w="2976" w:type="dxa"/>
          </w:tcPr>
          <w:p w14:paraId="66484204" w14:textId="0FFAD73B" w:rsidR="00ED7EFD" w:rsidRPr="003D35FA" w:rsidRDefault="00A007A3" w:rsidP="006866C8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500 / 400 Kč</w:t>
            </w:r>
          </w:p>
        </w:tc>
      </w:tr>
      <w:tr w:rsidR="003D35FA" w:rsidRPr="003D35FA" w14:paraId="54D3CB40" w14:textId="77777777" w:rsidTr="00D60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609AD416" w14:textId="74CF6F4F" w:rsidR="00C20C9A" w:rsidRPr="003D35FA" w:rsidRDefault="00C20C9A" w:rsidP="00C20C9A">
            <w:pPr>
              <w:pStyle w:val="Bezmezer"/>
              <w:rPr>
                <w:color w:val="523227" w:themeColor="accent2" w:themeShade="80"/>
              </w:rPr>
            </w:pPr>
            <w:proofErr w:type="spellStart"/>
            <w:r w:rsidRPr="003D35FA">
              <w:rPr>
                <w:color w:val="523227" w:themeColor="accent2" w:themeShade="80"/>
              </w:rPr>
              <w:t>Champi</w:t>
            </w:r>
            <w:proofErr w:type="spellEnd"/>
            <w:r w:rsidRPr="003D35FA">
              <w:rPr>
                <w:color w:val="523227" w:themeColor="accent2" w:themeShade="80"/>
              </w:rPr>
              <w:t xml:space="preserve"> (indická masáž hlavy + šíje, ramen, paží)</w:t>
            </w:r>
          </w:p>
        </w:tc>
        <w:tc>
          <w:tcPr>
            <w:tcW w:w="1325" w:type="dxa"/>
          </w:tcPr>
          <w:p w14:paraId="2EC74734" w14:textId="53D57367" w:rsidR="00C20C9A" w:rsidRPr="003D35FA" w:rsidRDefault="00C20C9A" w:rsidP="00C20C9A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25 min</w:t>
            </w:r>
          </w:p>
        </w:tc>
        <w:tc>
          <w:tcPr>
            <w:tcW w:w="2976" w:type="dxa"/>
          </w:tcPr>
          <w:p w14:paraId="2E036F5B" w14:textId="606266EE" w:rsidR="00C20C9A" w:rsidRPr="003D35FA" w:rsidRDefault="00C20C9A" w:rsidP="00C20C9A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500 / 400 Kč</w:t>
            </w:r>
          </w:p>
        </w:tc>
      </w:tr>
    </w:tbl>
    <w:p w14:paraId="343174C3" w14:textId="77777777" w:rsidR="008029C2" w:rsidRPr="003D35FA" w:rsidRDefault="008029C2" w:rsidP="006866C8">
      <w:pPr>
        <w:pStyle w:val="Bezmezer"/>
        <w:rPr>
          <w:color w:val="523227" w:themeColor="accent2" w:themeShade="80"/>
        </w:rPr>
      </w:pPr>
    </w:p>
    <w:p w14:paraId="2EDFB16B" w14:textId="7F95C694" w:rsidR="00BB0F3B" w:rsidRPr="00054EE1" w:rsidRDefault="00BB0F3B" w:rsidP="00BB0F3B">
      <w:pPr>
        <w:pStyle w:val="Bezmezer"/>
        <w:rPr>
          <w:b/>
          <w:bCs/>
          <w:color w:val="523227" w:themeColor="accent2" w:themeShade="80"/>
        </w:rPr>
      </w:pPr>
      <w:r w:rsidRPr="005E07F0">
        <w:rPr>
          <w:b/>
          <w:bCs/>
          <w:color w:val="523227" w:themeColor="accent2" w:themeShade="80"/>
          <w:sz w:val="36"/>
          <w:szCs w:val="36"/>
        </w:rPr>
        <w:t>Uvolnění uzlin</w:t>
      </w:r>
      <w:r w:rsidRPr="003D35FA">
        <w:rPr>
          <w:b/>
          <w:bCs/>
          <w:color w:val="523227" w:themeColor="accent2" w:themeShade="80"/>
        </w:rPr>
        <w:t xml:space="preserve"> </w:t>
      </w:r>
      <w:r w:rsidRPr="003D35FA">
        <w:rPr>
          <w:i/>
          <w:iCs/>
          <w:color w:val="523227" w:themeColor="accent2" w:themeShade="80"/>
        </w:rPr>
        <w:t xml:space="preserve">– </w:t>
      </w:r>
      <w:r w:rsidR="00E1070A" w:rsidRPr="00E1070A">
        <w:rPr>
          <w:i/>
          <w:iCs/>
          <w:color w:val="523227" w:themeColor="accent2" w:themeShade="80"/>
          <w:sz w:val="28"/>
          <w:szCs w:val="28"/>
        </w:rPr>
        <w:t>jemná technika podporující odtok lymfy, odlehčení těla a posílení imunity</w:t>
      </w:r>
      <w:r w:rsidR="00E1070A" w:rsidRPr="00E1070A">
        <w:rPr>
          <w:b/>
          <w:bCs/>
          <w:i/>
          <w:iCs/>
          <w:color w:val="523227" w:themeColor="accent2" w:themeShade="80"/>
          <w:sz w:val="28"/>
          <w:szCs w:val="28"/>
        </w:rPr>
        <w:t xml:space="preserve"> </w:t>
      </w:r>
      <w:r w:rsidR="00E1070A" w:rsidRPr="00E1070A">
        <w:rPr>
          <w:i/>
          <w:iCs/>
          <w:color w:val="523227" w:themeColor="accent2" w:themeShade="80"/>
          <w:sz w:val="20"/>
          <w:szCs w:val="20"/>
        </w:rPr>
        <w:t>(</w:t>
      </w:r>
      <w:r w:rsidRPr="00E1070A">
        <w:rPr>
          <w:i/>
          <w:iCs/>
          <w:color w:val="523227" w:themeColor="accent2" w:themeShade="80"/>
        </w:rPr>
        <w:t>doporučený počet opakování 6x</w:t>
      </w:r>
      <w:r w:rsidR="00E1070A" w:rsidRPr="00E1070A">
        <w:rPr>
          <w:i/>
          <w:iCs/>
          <w:color w:val="523227" w:themeColor="accent2" w:themeShade="80"/>
        </w:rPr>
        <w:t>)</w:t>
      </w:r>
    </w:p>
    <w:p w14:paraId="698C0EAD" w14:textId="77777777" w:rsidR="00596023" w:rsidRPr="00ED7EFD" w:rsidRDefault="00596023" w:rsidP="00BB0F3B">
      <w:pPr>
        <w:pStyle w:val="Bezmezer"/>
        <w:rPr>
          <w:i/>
          <w:iCs/>
          <w:color w:val="523227" w:themeColor="accent2" w:themeShade="80"/>
        </w:rPr>
      </w:pPr>
    </w:p>
    <w:tbl>
      <w:tblPr>
        <w:tblStyle w:val="Tabulkaseznamu4zvraznn4"/>
        <w:tblW w:w="0" w:type="auto"/>
        <w:tblLook w:val="04A0" w:firstRow="1" w:lastRow="0" w:firstColumn="1" w:lastColumn="0" w:noHBand="0" w:noVBand="1"/>
      </w:tblPr>
      <w:tblGrid>
        <w:gridCol w:w="5900"/>
        <w:gridCol w:w="1325"/>
        <w:gridCol w:w="2976"/>
      </w:tblGrid>
      <w:tr w:rsidR="003D35FA" w:rsidRPr="003D35FA" w14:paraId="2CBA3265" w14:textId="77777777" w:rsidTr="0022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56A61B1B" w14:textId="77777777" w:rsidR="00BB0F3B" w:rsidRPr="003D35FA" w:rsidRDefault="00BB0F3B" w:rsidP="00596023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Služba</w:t>
            </w:r>
          </w:p>
        </w:tc>
        <w:tc>
          <w:tcPr>
            <w:tcW w:w="1325" w:type="dxa"/>
          </w:tcPr>
          <w:p w14:paraId="3D6AAE5B" w14:textId="77777777" w:rsidR="00BB0F3B" w:rsidRPr="003D35FA" w:rsidRDefault="00BB0F3B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Délka</w:t>
            </w:r>
          </w:p>
        </w:tc>
        <w:tc>
          <w:tcPr>
            <w:tcW w:w="2976" w:type="dxa"/>
          </w:tcPr>
          <w:p w14:paraId="40AFA0D7" w14:textId="77777777" w:rsidR="00BB0F3B" w:rsidRPr="003D35FA" w:rsidRDefault="00BB0F3B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Cena A / B</w:t>
            </w:r>
          </w:p>
        </w:tc>
      </w:tr>
      <w:tr w:rsidR="003D35FA" w:rsidRPr="003D35FA" w14:paraId="1D775F6E" w14:textId="77777777" w:rsidTr="0022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7E2C21CE" w14:textId="3E01AF09" w:rsidR="00BB0F3B" w:rsidRPr="003D35FA" w:rsidRDefault="00BB0F3B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Celkové</w:t>
            </w:r>
          </w:p>
        </w:tc>
        <w:tc>
          <w:tcPr>
            <w:tcW w:w="1325" w:type="dxa"/>
          </w:tcPr>
          <w:p w14:paraId="7E19E939" w14:textId="45509229" w:rsidR="00BB0F3B" w:rsidRPr="003D35FA" w:rsidRDefault="00BB0F3B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90 min</w:t>
            </w:r>
          </w:p>
        </w:tc>
        <w:tc>
          <w:tcPr>
            <w:tcW w:w="2976" w:type="dxa"/>
          </w:tcPr>
          <w:p w14:paraId="4315269E" w14:textId="77FF2231" w:rsidR="00BB0F3B" w:rsidRPr="003D35FA" w:rsidRDefault="009B1A0B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1350</w:t>
            </w:r>
            <w:r w:rsidR="00BB0F3B" w:rsidRPr="003D35FA">
              <w:rPr>
                <w:color w:val="523227" w:themeColor="accent2" w:themeShade="80"/>
              </w:rPr>
              <w:t xml:space="preserve"> / </w:t>
            </w:r>
            <w:r w:rsidRPr="003D35FA">
              <w:rPr>
                <w:color w:val="523227" w:themeColor="accent2" w:themeShade="80"/>
              </w:rPr>
              <w:t>125</w:t>
            </w:r>
            <w:r w:rsidR="00BB0F3B" w:rsidRPr="003D35FA">
              <w:rPr>
                <w:color w:val="523227" w:themeColor="accent2" w:themeShade="80"/>
              </w:rPr>
              <w:t>0 Kč</w:t>
            </w:r>
          </w:p>
        </w:tc>
      </w:tr>
      <w:tr w:rsidR="003D35FA" w:rsidRPr="003D35FA" w14:paraId="359EDAAF" w14:textId="77777777" w:rsidTr="0022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0794C53F" w14:textId="57ACC711" w:rsidR="00BB0F3B" w:rsidRPr="003D35FA" w:rsidRDefault="00BB0F3B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Nohy</w:t>
            </w:r>
          </w:p>
        </w:tc>
        <w:tc>
          <w:tcPr>
            <w:tcW w:w="1325" w:type="dxa"/>
          </w:tcPr>
          <w:p w14:paraId="715FC3E5" w14:textId="1E6F7EE7" w:rsidR="00BB0F3B" w:rsidRPr="003D35FA" w:rsidRDefault="00BB0F3B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60 min</w:t>
            </w:r>
          </w:p>
        </w:tc>
        <w:tc>
          <w:tcPr>
            <w:tcW w:w="2976" w:type="dxa"/>
          </w:tcPr>
          <w:p w14:paraId="01EB295F" w14:textId="441C0374" w:rsidR="00BB0F3B" w:rsidRPr="003D35FA" w:rsidRDefault="009B1A0B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950</w:t>
            </w:r>
            <w:r w:rsidR="00BB0F3B" w:rsidRPr="003D35FA">
              <w:rPr>
                <w:color w:val="523227" w:themeColor="accent2" w:themeShade="80"/>
              </w:rPr>
              <w:t xml:space="preserve"> / </w:t>
            </w:r>
            <w:r w:rsidRPr="003D35FA">
              <w:rPr>
                <w:color w:val="523227" w:themeColor="accent2" w:themeShade="80"/>
              </w:rPr>
              <w:t>85</w:t>
            </w:r>
            <w:r w:rsidR="00BB0F3B" w:rsidRPr="003D35FA">
              <w:rPr>
                <w:color w:val="523227" w:themeColor="accent2" w:themeShade="80"/>
              </w:rPr>
              <w:t>0 Kč</w:t>
            </w:r>
          </w:p>
        </w:tc>
      </w:tr>
      <w:tr w:rsidR="003D35FA" w:rsidRPr="003D35FA" w14:paraId="5B02E8B9" w14:textId="77777777" w:rsidTr="0022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2A3835C2" w14:textId="7F6E5AF7" w:rsidR="00BB0F3B" w:rsidRPr="003D35FA" w:rsidRDefault="00BB0F3B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Ruce</w:t>
            </w:r>
          </w:p>
        </w:tc>
        <w:tc>
          <w:tcPr>
            <w:tcW w:w="1325" w:type="dxa"/>
          </w:tcPr>
          <w:p w14:paraId="49731736" w14:textId="164C02F1" w:rsidR="00BB0F3B" w:rsidRPr="003D35FA" w:rsidRDefault="00BB0F3B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40 min</w:t>
            </w:r>
          </w:p>
        </w:tc>
        <w:tc>
          <w:tcPr>
            <w:tcW w:w="2976" w:type="dxa"/>
          </w:tcPr>
          <w:p w14:paraId="5F4E543F" w14:textId="477DF853" w:rsidR="00BB0F3B" w:rsidRPr="003D35FA" w:rsidRDefault="009B1A0B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8</w:t>
            </w:r>
            <w:r w:rsidR="00BB0F3B" w:rsidRPr="003D35FA">
              <w:rPr>
                <w:color w:val="523227" w:themeColor="accent2" w:themeShade="80"/>
              </w:rPr>
              <w:t xml:space="preserve">00 / </w:t>
            </w:r>
            <w:r w:rsidRPr="003D35FA">
              <w:rPr>
                <w:color w:val="523227" w:themeColor="accent2" w:themeShade="80"/>
              </w:rPr>
              <w:t>7</w:t>
            </w:r>
            <w:r w:rsidR="00BB0F3B" w:rsidRPr="003D35FA">
              <w:rPr>
                <w:color w:val="523227" w:themeColor="accent2" w:themeShade="80"/>
              </w:rPr>
              <w:t>00 Kč</w:t>
            </w:r>
          </w:p>
        </w:tc>
      </w:tr>
    </w:tbl>
    <w:p w14:paraId="419382E2" w14:textId="77777777" w:rsidR="008029C2" w:rsidRPr="003D35FA" w:rsidRDefault="008029C2" w:rsidP="006866C8">
      <w:pPr>
        <w:pStyle w:val="Bezmezer"/>
        <w:rPr>
          <w:color w:val="523227" w:themeColor="accent2" w:themeShade="80"/>
        </w:rPr>
      </w:pPr>
    </w:p>
    <w:p w14:paraId="4BE13574" w14:textId="66B358C4" w:rsidR="000D452D" w:rsidRPr="00775BAC" w:rsidRDefault="000D452D" w:rsidP="000D452D">
      <w:pPr>
        <w:pStyle w:val="Bezmezer"/>
        <w:rPr>
          <w:i/>
          <w:iCs/>
          <w:color w:val="523227" w:themeColor="accent2" w:themeShade="80"/>
          <w:sz w:val="28"/>
          <w:szCs w:val="28"/>
        </w:rPr>
      </w:pPr>
      <w:r w:rsidRPr="005E07F0">
        <w:rPr>
          <w:b/>
          <w:bCs/>
          <w:color w:val="523227" w:themeColor="accent2" w:themeShade="80"/>
          <w:sz w:val="36"/>
          <w:szCs w:val="36"/>
        </w:rPr>
        <w:t xml:space="preserve">Ošetření </w:t>
      </w:r>
      <w:proofErr w:type="gramStart"/>
      <w:r w:rsidRPr="005E07F0">
        <w:rPr>
          <w:b/>
          <w:bCs/>
          <w:color w:val="523227" w:themeColor="accent2" w:themeShade="80"/>
          <w:sz w:val="36"/>
          <w:szCs w:val="36"/>
        </w:rPr>
        <w:t>pleti</w:t>
      </w:r>
      <w:r w:rsidR="00775BAC">
        <w:rPr>
          <w:b/>
          <w:bCs/>
          <w:color w:val="523227" w:themeColor="accent2" w:themeShade="80"/>
          <w:sz w:val="36"/>
          <w:szCs w:val="36"/>
        </w:rPr>
        <w:t xml:space="preserve"> </w:t>
      </w:r>
      <w:r w:rsidR="00775BAC" w:rsidRPr="00775BAC">
        <w:rPr>
          <w:i/>
          <w:iCs/>
          <w:color w:val="523227" w:themeColor="accent2" w:themeShade="80"/>
          <w:sz w:val="28"/>
          <w:szCs w:val="28"/>
        </w:rPr>
        <w:t>- i</w:t>
      </w:r>
      <w:r w:rsidR="00775BAC" w:rsidRPr="00775BAC">
        <w:rPr>
          <w:i/>
          <w:iCs/>
          <w:color w:val="523227" w:themeColor="accent2" w:themeShade="80"/>
          <w:sz w:val="28"/>
          <w:szCs w:val="28"/>
        </w:rPr>
        <w:t>ndividuálně</w:t>
      </w:r>
      <w:proofErr w:type="gramEnd"/>
      <w:r w:rsidR="00775BAC" w:rsidRPr="00775BAC">
        <w:rPr>
          <w:i/>
          <w:iCs/>
          <w:color w:val="523227" w:themeColor="accent2" w:themeShade="80"/>
          <w:sz w:val="28"/>
          <w:szCs w:val="28"/>
        </w:rPr>
        <w:t xml:space="preserve"> zvolená </w:t>
      </w:r>
      <w:proofErr w:type="spellStart"/>
      <w:r w:rsidR="00775BAC" w:rsidRPr="00775BAC">
        <w:rPr>
          <w:i/>
          <w:iCs/>
          <w:color w:val="523227" w:themeColor="accent2" w:themeShade="80"/>
          <w:sz w:val="28"/>
          <w:szCs w:val="28"/>
        </w:rPr>
        <w:t>dermokosmetická</w:t>
      </w:r>
      <w:proofErr w:type="spellEnd"/>
      <w:r w:rsidR="00775BAC" w:rsidRPr="00775BAC">
        <w:rPr>
          <w:i/>
          <w:iCs/>
          <w:color w:val="523227" w:themeColor="accent2" w:themeShade="80"/>
          <w:sz w:val="28"/>
          <w:szCs w:val="28"/>
        </w:rPr>
        <w:t xml:space="preserve"> péče, která podporuje zdraví a krásu pokožky, zajišťuje hydrataci, regeneraci a viditelně zlepšuje její vzhled</w:t>
      </w:r>
    </w:p>
    <w:p w14:paraId="7629A157" w14:textId="77777777" w:rsidR="00596023" w:rsidRPr="00ED7EFD" w:rsidRDefault="00596023" w:rsidP="000D452D">
      <w:pPr>
        <w:pStyle w:val="Bezmezer"/>
        <w:rPr>
          <w:i/>
          <w:iCs/>
          <w:color w:val="523227" w:themeColor="accent2" w:themeShade="80"/>
        </w:rPr>
      </w:pPr>
    </w:p>
    <w:tbl>
      <w:tblPr>
        <w:tblStyle w:val="Tabulkaseznamu4zvraznn4"/>
        <w:tblW w:w="0" w:type="auto"/>
        <w:tblLook w:val="04A0" w:firstRow="1" w:lastRow="0" w:firstColumn="1" w:lastColumn="0" w:noHBand="0" w:noVBand="1"/>
      </w:tblPr>
      <w:tblGrid>
        <w:gridCol w:w="5900"/>
        <w:gridCol w:w="1325"/>
        <w:gridCol w:w="2976"/>
      </w:tblGrid>
      <w:tr w:rsidR="003D35FA" w:rsidRPr="003D35FA" w14:paraId="27743865" w14:textId="77777777" w:rsidTr="0022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19CC8A3F" w14:textId="77777777" w:rsidR="000D452D" w:rsidRPr="003D35FA" w:rsidRDefault="000D452D" w:rsidP="00596023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Služba</w:t>
            </w:r>
          </w:p>
        </w:tc>
        <w:tc>
          <w:tcPr>
            <w:tcW w:w="1325" w:type="dxa"/>
          </w:tcPr>
          <w:p w14:paraId="56E043F7" w14:textId="77777777" w:rsidR="000D452D" w:rsidRPr="003D35FA" w:rsidRDefault="000D452D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Délka</w:t>
            </w:r>
          </w:p>
        </w:tc>
        <w:tc>
          <w:tcPr>
            <w:tcW w:w="2976" w:type="dxa"/>
          </w:tcPr>
          <w:p w14:paraId="749C3398" w14:textId="77777777" w:rsidR="000D452D" w:rsidRPr="003D35FA" w:rsidRDefault="000D452D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Cena A / B</w:t>
            </w:r>
          </w:p>
        </w:tc>
      </w:tr>
      <w:tr w:rsidR="003D35FA" w:rsidRPr="003D35FA" w14:paraId="2BEAC297" w14:textId="77777777" w:rsidTr="0022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30A43D01" w14:textId="1E8117F3" w:rsidR="000D452D" w:rsidRPr="003D35FA" w:rsidRDefault="000D452D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Hloubkové ošetření pleti kosmetikou </w:t>
            </w:r>
            <w:proofErr w:type="spellStart"/>
            <w:r w:rsidRPr="003D35FA">
              <w:rPr>
                <w:color w:val="523227" w:themeColor="accent2" w:themeShade="80"/>
              </w:rPr>
              <w:t>alissa</w:t>
            </w:r>
            <w:proofErr w:type="spellEnd"/>
            <w:r w:rsidRPr="003D35FA">
              <w:rPr>
                <w:color w:val="523227" w:themeColor="accent2" w:themeShade="80"/>
              </w:rPr>
              <w:t xml:space="preserve"> </w:t>
            </w:r>
            <w:proofErr w:type="spellStart"/>
            <w:r w:rsidRPr="003D35FA">
              <w:rPr>
                <w:color w:val="523227" w:themeColor="accent2" w:themeShade="80"/>
              </w:rPr>
              <w:t>beaute</w:t>
            </w:r>
            <w:proofErr w:type="spellEnd"/>
          </w:p>
        </w:tc>
        <w:tc>
          <w:tcPr>
            <w:tcW w:w="1325" w:type="dxa"/>
          </w:tcPr>
          <w:p w14:paraId="27C51FB0" w14:textId="77777777" w:rsidR="000D452D" w:rsidRPr="003D35FA" w:rsidRDefault="000D452D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90 min</w:t>
            </w:r>
          </w:p>
        </w:tc>
        <w:tc>
          <w:tcPr>
            <w:tcW w:w="2976" w:type="dxa"/>
          </w:tcPr>
          <w:p w14:paraId="505D71FC" w14:textId="2D7D3B35" w:rsidR="000D452D" w:rsidRPr="003D35FA" w:rsidRDefault="000D452D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1200 / 1100 Kč</w:t>
            </w:r>
          </w:p>
        </w:tc>
      </w:tr>
      <w:tr w:rsidR="00517448" w:rsidRPr="003D35FA" w14:paraId="4A73149E" w14:textId="77777777" w:rsidTr="0022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0D92A845" w14:textId="7DFCD6A1" w:rsidR="00517448" w:rsidRPr="003D35FA" w:rsidRDefault="00517448" w:rsidP="00221D8E">
            <w:pPr>
              <w:pStyle w:val="Bezmezer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>Hloubkové ošetření pleti s masáží rukou, nohou</w:t>
            </w:r>
          </w:p>
        </w:tc>
        <w:tc>
          <w:tcPr>
            <w:tcW w:w="1325" w:type="dxa"/>
          </w:tcPr>
          <w:p w14:paraId="4E4E1012" w14:textId="58F4AC04" w:rsidR="00517448" w:rsidRPr="003D35FA" w:rsidRDefault="00517448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>90 min</w:t>
            </w:r>
          </w:p>
        </w:tc>
        <w:tc>
          <w:tcPr>
            <w:tcW w:w="2976" w:type="dxa"/>
          </w:tcPr>
          <w:p w14:paraId="23CB5470" w14:textId="6769368F" w:rsidR="00517448" w:rsidRPr="003D35FA" w:rsidRDefault="00517448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>
              <w:rPr>
                <w:color w:val="523227" w:themeColor="accent2" w:themeShade="80"/>
              </w:rPr>
              <w:t>1600 / 1500 Kč</w:t>
            </w:r>
          </w:p>
        </w:tc>
      </w:tr>
      <w:tr w:rsidR="003D35FA" w:rsidRPr="003D35FA" w14:paraId="0846FAB6" w14:textId="77777777" w:rsidTr="0022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6837DFDD" w14:textId="4E4DE847" w:rsidR="000D452D" w:rsidRPr="003D35FA" w:rsidRDefault="000D452D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Mikro masáž očního okolí a masáž obličeje</w:t>
            </w:r>
          </w:p>
        </w:tc>
        <w:tc>
          <w:tcPr>
            <w:tcW w:w="1325" w:type="dxa"/>
          </w:tcPr>
          <w:p w14:paraId="4294064A" w14:textId="520D5039" w:rsidR="000D452D" w:rsidRPr="003D35FA" w:rsidRDefault="000D452D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25 min</w:t>
            </w:r>
          </w:p>
        </w:tc>
        <w:tc>
          <w:tcPr>
            <w:tcW w:w="2976" w:type="dxa"/>
          </w:tcPr>
          <w:p w14:paraId="43C21907" w14:textId="7EB32573" w:rsidR="000D452D" w:rsidRPr="003D35FA" w:rsidRDefault="000D452D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500 / 400 Kč</w:t>
            </w:r>
          </w:p>
        </w:tc>
      </w:tr>
    </w:tbl>
    <w:p w14:paraId="4C0D3D00" w14:textId="77777777" w:rsidR="008029C2" w:rsidRPr="003D35FA" w:rsidRDefault="008029C2" w:rsidP="006866C8">
      <w:pPr>
        <w:pStyle w:val="Bezmezer"/>
        <w:rPr>
          <w:color w:val="523227" w:themeColor="accent2" w:themeShade="80"/>
        </w:rPr>
      </w:pPr>
    </w:p>
    <w:p w14:paraId="75F97842" w14:textId="5806A4F8" w:rsidR="00830CA0" w:rsidRPr="00830CA0" w:rsidRDefault="00A35F03" w:rsidP="00830CA0">
      <w:pPr>
        <w:pStyle w:val="Bezmezer"/>
        <w:rPr>
          <w:i/>
          <w:iCs/>
          <w:color w:val="523227" w:themeColor="accent2" w:themeShade="80"/>
          <w:sz w:val="28"/>
          <w:szCs w:val="28"/>
        </w:rPr>
      </w:pPr>
      <w:r w:rsidRPr="005E07F0">
        <w:rPr>
          <w:b/>
          <w:bCs/>
          <w:color w:val="523227" w:themeColor="accent2" w:themeShade="80"/>
          <w:sz w:val="36"/>
          <w:szCs w:val="36"/>
        </w:rPr>
        <w:t xml:space="preserve">Parafínové ošetření </w:t>
      </w:r>
      <w:proofErr w:type="gramStart"/>
      <w:r w:rsidRPr="005E07F0">
        <w:rPr>
          <w:b/>
          <w:bCs/>
          <w:color w:val="523227" w:themeColor="accent2" w:themeShade="80"/>
          <w:sz w:val="36"/>
          <w:szCs w:val="36"/>
        </w:rPr>
        <w:t>rukou</w:t>
      </w:r>
      <w:r w:rsidR="00830CA0" w:rsidRPr="00830CA0">
        <w:rPr>
          <w:color w:val="523227" w:themeColor="accent2" w:themeShade="80"/>
          <w:sz w:val="36"/>
          <w:szCs w:val="36"/>
        </w:rPr>
        <w:t xml:space="preserve"> -</w:t>
      </w:r>
      <w:r w:rsidR="00830CA0">
        <w:rPr>
          <w:b/>
          <w:bCs/>
          <w:color w:val="523227" w:themeColor="accent2" w:themeShade="80"/>
          <w:sz w:val="36"/>
          <w:szCs w:val="36"/>
        </w:rPr>
        <w:t xml:space="preserve"> </w:t>
      </w:r>
      <w:r w:rsidR="00830CA0" w:rsidRPr="00830CA0">
        <w:rPr>
          <w:i/>
          <w:iCs/>
          <w:color w:val="523227" w:themeColor="accent2" w:themeShade="80"/>
          <w:sz w:val="28"/>
          <w:szCs w:val="28"/>
        </w:rPr>
        <w:t>péče</w:t>
      </w:r>
      <w:proofErr w:type="gramEnd"/>
      <w:r w:rsidR="00830CA0" w:rsidRPr="00830CA0">
        <w:rPr>
          <w:i/>
          <w:iCs/>
          <w:color w:val="523227" w:themeColor="accent2" w:themeShade="80"/>
          <w:sz w:val="28"/>
          <w:szCs w:val="28"/>
        </w:rPr>
        <w:t xml:space="preserve"> s teplým parafínem, která intenzivně hydratuje, vyživuje a zjemňuje pokožku rukou či nohou. Zanechává ji hebkou, pružnou a chráněnou před vysušením</w:t>
      </w:r>
    </w:p>
    <w:p w14:paraId="721C0999" w14:textId="77777777" w:rsidR="00596023" w:rsidRPr="00ED7EFD" w:rsidRDefault="00596023" w:rsidP="00A35F03">
      <w:pPr>
        <w:pStyle w:val="Bezmezer"/>
        <w:rPr>
          <w:i/>
          <w:iCs/>
          <w:color w:val="523227" w:themeColor="accent2" w:themeShade="80"/>
        </w:rPr>
      </w:pPr>
    </w:p>
    <w:tbl>
      <w:tblPr>
        <w:tblStyle w:val="Tabulkaseznamu4zvraznn4"/>
        <w:tblW w:w="0" w:type="auto"/>
        <w:tblLook w:val="04A0" w:firstRow="1" w:lastRow="0" w:firstColumn="1" w:lastColumn="0" w:noHBand="0" w:noVBand="1"/>
      </w:tblPr>
      <w:tblGrid>
        <w:gridCol w:w="5900"/>
        <w:gridCol w:w="1325"/>
        <w:gridCol w:w="2976"/>
      </w:tblGrid>
      <w:tr w:rsidR="003D35FA" w:rsidRPr="003D35FA" w14:paraId="02C5B25D" w14:textId="77777777" w:rsidTr="00221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5C08C9B5" w14:textId="77777777" w:rsidR="00A35F03" w:rsidRPr="003D35FA" w:rsidRDefault="00A35F03" w:rsidP="00596023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Služba</w:t>
            </w:r>
          </w:p>
        </w:tc>
        <w:tc>
          <w:tcPr>
            <w:tcW w:w="1325" w:type="dxa"/>
          </w:tcPr>
          <w:p w14:paraId="582EFFDE" w14:textId="77777777" w:rsidR="00A35F03" w:rsidRPr="003D35FA" w:rsidRDefault="00A35F03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Délka</w:t>
            </w:r>
          </w:p>
        </w:tc>
        <w:tc>
          <w:tcPr>
            <w:tcW w:w="2976" w:type="dxa"/>
          </w:tcPr>
          <w:p w14:paraId="1E1ABCB2" w14:textId="4A98D0B4" w:rsidR="00A35F03" w:rsidRPr="003D35FA" w:rsidRDefault="00A35F03" w:rsidP="00221D8E">
            <w:pPr>
              <w:pStyle w:val="Bezmezer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Cena  </w:t>
            </w:r>
          </w:p>
        </w:tc>
      </w:tr>
      <w:tr w:rsidR="003D35FA" w:rsidRPr="003D35FA" w14:paraId="0C137FE3" w14:textId="77777777" w:rsidTr="00221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75584803" w14:textId="137BF3E7" w:rsidR="00A35F03" w:rsidRPr="003D35FA" w:rsidRDefault="00A35F03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Parafínový zábal na ruce – samostatně</w:t>
            </w:r>
          </w:p>
        </w:tc>
        <w:tc>
          <w:tcPr>
            <w:tcW w:w="1325" w:type="dxa"/>
          </w:tcPr>
          <w:p w14:paraId="56CF9E11" w14:textId="5DF3D245" w:rsidR="00A35F03" w:rsidRPr="003D35FA" w:rsidRDefault="00A35F03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20 min</w:t>
            </w:r>
          </w:p>
        </w:tc>
        <w:tc>
          <w:tcPr>
            <w:tcW w:w="2976" w:type="dxa"/>
          </w:tcPr>
          <w:p w14:paraId="75EFD035" w14:textId="6F8B863F" w:rsidR="00A35F03" w:rsidRPr="003D35FA" w:rsidRDefault="00A35F03" w:rsidP="00221D8E">
            <w:pPr>
              <w:pStyle w:val="Bezmezer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200 Kč</w:t>
            </w:r>
          </w:p>
        </w:tc>
      </w:tr>
      <w:tr w:rsidR="003D35FA" w:rsidRPr="003D35FA" w14:paraId="31DE07E0" w14:textId="77777777" w:rsidTr="00221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0" w:type="dxa"/>
          </w:tcPr>
          <w:p w14:paraId="631DDA0A" w14:textId="528E3EE4" w:rsidR="00A35F03" w:rsidRPr="003D35FA" w:rsidRDefault="00A35F03" w:rsidP="00221D8E">
            <w:pPr>
              <w:pStyle w:val="Bezmezer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Parafínový zábal na ruce k jiné službě</w:t>
            </w:r>
          </w:p>
        </w:tc>
        <w:tc>
          <w:tcPr>
            <w:tcW w:w="1325" w:type="dxa"/>
          </w:tcPr>
          <w:p w14:paraId="0B42A2C7" w14:textId="1E6A152C" w:rsidR="00A35F03" w:rsidRPr="003D35FA" w:rsidRDefault="00A35F03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>20 min</w:t>
            </w:r>
          </w:p>
        </w:tc>
        <w:tc>
          <w:tcPr>
            <w:tcW w:w="2976" w:type="dxa"/>
          </w:tcPr>
          <w:p w14:paraId="166B6A69" w14:textId="6D6641AD" w:rsidR="00A35F03" w:rsidRPr="003D35FA" w:rsidRDefault="00A35F03" w:rsidP="00221D8E">
            <w:pPr>
              <w:pStyle w:val="Bezmezer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23227" w:themeColor="accent2" w:themeShade="80"/>
              </w:rPr>
            </w:pPr>
            <w:r w:rsidRPr="003D35FA">
              <w:rPr>
                <w:color w:val="523227" w:themeColor="accent2" w:themeShade="80"/>
              </w:rPr>
              <w:t xml:space="preserve"> 100 Kč</w:t>
            </w:r>
          </w:p>
        </w:tc>
      </w:tr>
    </w:tbl>
    <w:p w14:paraId="786373AA" w14:textId="77777777" w:rsidR="008029C2" w:rsidRPr="003D35FA" w:rsidRDefault="008029C2" w:rsidP="006866C8">
      <w:pPr>
        <w:pStyle w:val="Bezmezer"/>
        <w:rPr>
          <w:color w:val="523227" w:themeColor="accent2" w:themeShade="80"/>
        </w:rPr>
      </w:pPr>
    </w:p>
    <w:p w14:paraId="6ECD1BB6" w14:textId="77777777" w:rsidR="008029C2" w:rsidRPr="003D35FA" w:rsidRDefault="008029C2" w:rsidP="006866C8">
      <w:pPr>
        <w:pStyle w:val="Bezmezer"/>
        <w:rPr>
          <w:color w:val="523227" w:themeColor="accent2" w:themeShade="80"/>
        </w:rPr>
      </w:pPr>
    </w:p>
    <w:p w14:paraId="22FEEAE3" w14:textId="77777777" w:rsidR="009C148F" w:rsidRDefault="008029C2" w:rsidP="006866C8">
      <w:pPr>
        <w:pStyle w:val="Bezmezer"/>
        <w:rPr>
          <w:color w:val="523227" w:themeColor="accent2" w:themeShade="80"/>
        </w:rPr>
      </w:pPr>
      <w:r w:rsidRPr="00ED7EFD">
        <w:rPr>
          <w:i/>
          <w:iCs/>
          <w:color w:val="523227" w:themeColor="accent2" w:themeShade="80"/>
        </w:rPr>
        <w:t>Ceny B jsou určeny stálé klientele. Masáž je možné nakombinovat dle přání</w:t>
      </w:r>
      <w:r w:rsidR="00CD48B3" w:rsidRPr="003D35FA">
        <w:rPr>
          <w:i/>
          <w:iCs/>
          <w:color w:val="523227" w:themeColor="accent2" w:themeShade="80"/>
        </w:rPr>
        <w:t>.</w:t>
      </w:r>
      <w:r w:rsidR="009C148F">
        <w:rPr>
          <w:color w:val="523227" w:themeColor="accent2" w:themeShade="80"/>
        </w:rPr>
        <w:t xml:space="preserve"> </w:t>
      </w:r>
    </w:p>
    <w:p w14:paraId="046B18B7" w14:textId="10DA5516" w:rsidR="008029C2" w:rsidRPr="009C148F" w:rsidRDefault="009C148F" w:rsidP="006866C8">
      <w:pPr>
        <w:pStyle w:val="Bezmezer"/>
        <w:rPr>
          <w:i/>
          <w:iCs/>
          <w:color w:val="523227" w:themeColor="accent2" w:themeShade="80"/>
        </w:rPr>
      </w:pPr>
      <w:r w:rsidRPr="009C148F">
        <w:rPr>
          <w:i/>
          <w:iCs/>
          <w:color w:val="523227" w:themeColor="accent2" w:themeShade="80"/>
        </w:rPr>
        <w:t xml:space="preserve">Na všechny uvedené služby je možno zakoupit dárkový poukaz. </w:t>
      </w:r>
    </w:p>
    <w:p w14:paraId="3D91658A" w14:textId="77777777" w:rsidR="003D35FA" w:rsidRPr="003D35FA" w:rsidRDefault="003D35FA" w:rsidP="003D35FA"/>
    <w:p w14:paraId="779CB739" w14:textId="77777777" w:rsidR="003D35FA" w:rsidRPr="003D35FA" w:rsidRDefault="003D35FA" w:rsidP="003D35FA"/>
    <w:p w14:paraId="4B8E62D7" w14:textId="77777777" w:rsidR="003D35FA" w:rsidRPr="003D35FA" w:rsidRDefault="003D35FA" w:rsidP="003D35FA"/>
    <w:p w14:paraId="3BE1C193" w14:textId="77777777" w:rsidR="003D35FA" w:rsidRPr="003D35FA" w:rsidRDefault="003D35FA" w:rsidP="003D35FA"/>
    <w:p w14:paraId="5407B522" w14:textId="77777777" w:rsidR="003D35FA" w:rsidRPr="003D35FA" w:rsidRDefault="003D35FA" w:rsidP="003D35FA"/>
    <w:p w14:paraId="50FF474A" w14:textId="77777777" w:rsidR="003D35FA" w:rsidRPr="003D35FA" w:rsidRDefault="003D35FA" w:rsidP="003D35FA"/>
    <w:p w14:paraId="0B6841F5" w14:textId="77777777" w:rsidR="003D35FA" w:rsidRPr="003D35FA" w:rsidRDefault="003D35FA" w:rsidP="003D35FA"/>
    <w:p w14:paraId="3E534399" w14:textId="77777777" w:rsidR="003D35FA" w:rsidRPr="003D35FA" w:rsidRDefault="003D35FA" w:rsidP="003D35FA"/>
    <w:p w14:paraId="28DC452C" w14:textId="77777777" w:rsidR="003D35FA" w:rsidRPr="003D35FA" w:rsidRDefault="003D35FA" w:rsidP="003D35FA"/>
    <w:p w14:paraId="7DDDE442" w14:textId="448ABC86" w:rsidR="003D35FA" w:rsidRPr="003D35FA" w:rsidRDefault="003D35FA" w:rsidP="003D35FA">
      <w:pPr>
        <w:tabs>
          <w:tab w:val="left" w:pos="5796"/>
        </w:tabs>
      </w:pPr>
      <w:r>
        <w:tab/>
      </w:r>
    </w:p>
    <w:sectPr w:rsidR="003D35FA" w:rsidRPr="003D35FA" w:rsidSect="005E07F0">
      <w:headerReference w:type="default" r:id="rId8"/>
      <w:footerReference w:type="default" r:id="rId9"/>
      <w:pgSz w:w="11906" w:h="16838" w:code="9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2712" w14:textId="77777777" w:rsidR="006E2453" w:rsidRDefault="006E2453" w:rsidP="006B357D">
      <w:pPr>
        <w:spacing w:after="0" w:line="240" w:lineRule="auto"/>
      </w:pPr>
      <w:r>
        <w:separator/>
      </w:r>
    </w:p>
  </w:endnote>
  <w:endnote w:type="continuationSeparator" w:id="0">
    <w:p w14:paraId="3288A863" w14:textId="77777777" w:rsidR="006E2453" w:rsidRDefault="006E2453" w:rsidP="006B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688D" w14:textId="31FA0833" w:rsidR="009B1A0B" w:rsidRPr="00A1138B" w:rsidRDefault="009B1A0B" w:rsidP="009B1A0B">
    <w:pPr>
      <w:spacing w:line="264" w:lineRule="auto"/>
      <w:jc w:val="center"/>
      <w:rPr>
        <w:i/>
        <w:color w:val="523227" w:themeColor="accent2" w:themeShade="80"/>
      </w:rPr>
    </w:pPr>
    <w:r w:rsidRPr="00A1138B">
      <w:rPr>
        <w:i/>
        <w:color w:val="523227" w:themeColor="accent2" w:themeShade="80"/>
        <w:sz w:val="20"/>
        <w:szCs w:val="20"/>
      </w:rPr>
      <w:t xml:space="preserve">Ceník nabízených služeb </w:t>
    </w:r>
    <w:r w:rsidR="003D35FA" w:rsidRPr="00A1138B">
      <w:rPr>
        <w:i/>
        <w:color w:val="523227" w:themeColor="accent2" w:themeShade="80"/>
        <w:sz w:val="20"/>
        <w:szCs w:val="20"/>
      </w:rPr>
      <w:t xml:space="preserve">2026, </w:t>
    </w:r>
    <w:r w:rsidRPr="00A1138B">
      <w:rPr>
        <w:i/>
        <w:color w:val="523227" w:themeColor="accent2" w:themeShade="80"/>
        <w:sz w:val="20"/>
        <w:szCs w:val="20"/>
      </w:rPr>
      <w:t>www.massage-skalna.eu</w:t>
    </w:r>
  </w:p>
  <w:p w14:paraId="3C8D0912" w14:textId="77777777" w:rsidR="009B1A0B" w:rsidRDefault="009B1A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CB06A" w14:textId="77777777" w:rsidR="006E2453" w:rsidRDefault="006E2453" w:rsidP="006B357D">
      <w:pPr>
        <w:spacing w:after="0" w:line="240" w:lineRule="auto"/>
      </w:pPr>
      <w:r>
        <w:separator/>
      </w:r>
    </w:p>
  </w:footnote>
  <w:footnote w:type="continuationSeparator" w:id="0">
    <w:p w14:paraId="78C9B377" w14:textId="77777777" w:rsidR="006E2453" w:rsidRDefault="006E2453" w:rsidP="006B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17DE" w14:textId="62CF8FC0" w:rsidR="006B357D" w:rsidRPr="00AD7D89" w:rsidRDefault="006B357D" w:rsidP="00AD7D89">
    <w:pPr>
      <w:spacing w:line="264" w:lineRule="auto"/>
      <w:rPr>
        <w:color w:val="A5644E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D7E"/>
    <w:multiLevelType w:val="hybridMultilevel"/>
    <w:tmpl w:val="A65211CA"/>
    <w:lvl w:ilvl="0" w:tplc="73FAA8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827"/>
    <w:multiLevelType w:val="hybridMultilevel"/>
    <w:tmpl w:val="0232AE38"/>
    <w:lvl w:ilvl="0" w:tplc="B40835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4EF0"/>
    <w:multiLevelType w:val="hybridMultilevel"/>
    <w:tmpl w:val="6EDA0852"/>
    <w:lvl w:ilvl="0" w:tplc="E33E782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B3459"/>
    <w:multiLevelType w:val="hybridMultilevel"/>
    <w:tmpl w:val="26760370"/>
    <w:lvl w:ilvl="0" w:tplc="548AA4B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4101">
    <w:abstractNumId w:val="1"/>
  </w:num>
  <w:num w:numId="2" w16cid:durableId="1609503621">
    <w:abstractNumId w:val="3"/>
  </w:num>
  <w:num w:numId="3" w16cid:durableId="368605872">
    <w:abstractNumId w:val="2"/>
  </w:num>
  <w:num w:numId="4" w16cid:durableId="37362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A2"/>
    <w:rsid w:val="00027E5D"/>
    <w:rsid w:val="00037F83"/>
    <w:rsid w:val="00054EE1"/>
    <w:rsid w:val="00055AB7"/>
    <w:rsid w:val="00092E38"/>
    <w:rsid w:val="000B7673"/>
    <w:rsid w:val="000C5B43"/>
    <w:rsid w:val="000D43DF"/>
    <w:rsid w:val="000D452D"/>
    <w:rsid w:val="001212DE"/>
    <w:rsid w:val="00134C2B"/>
    <w:rsid w:val="00152EAD"/>
    <w:rsid w:val="001B2D1F"/>
    <w:rsid w:val="001C5390"/>
    <w:rsid w:val="002A7E28"/>
    <w:rsid w:val="002B5440"/>
    <w:rsid w:val="002C71B4"/>
    <w:rsid w:val="002D545C"/>
    <w:rsid w:val="002E3DD5"/>
    <w:rsid w:val="002E5381"/>
    <w:rsid w:val="002F1103"/>
    <w:rsid w:val="003059D0"/>
    <w:rsid w:val="00306B63"/>
    <w:rsid w:val="00307F63"/>
    <w:rsid w:val="00331FE1"/>
    <w:rsid w:val="00391CF9"/>
    <w:rsid w:val="00393F7B"/>
    <w:rsid w:val="003B4671"/>
    <w:rsid w:val="003D35FA"/>
    <w:rsid w:val="003F03A2"/>
    <w:rsid w:val="00455B41"/>
    <w:rsid w:val="00473AAC"/>
    <w:rsid w:val="00475869"/>
    <w:rsid w:val="004D0D5F"/>
    <w:rsid w:val="005129B6"/>
    <w:rsid w:val="00517448"/>
    <w:rsid w:val="00530EF6"/>
    <w:rsid w:val="00592CA2"/>
    <w:rsid w:val="00596023"/>
    <w:rsid w:val="005B790D"/>
    <w:rsid w:val="005E07F0"/>
    <w:rsid w:val="00601A0C"/>
    <w:rsid w:val="00614003"/>
    <w:rsid w:val="0066129F"/>
    <w:rsid w:val="00674D1B"/>
    <w:rsid w:val="006866C8"/>
    <w:rsid w:val="00694649"/>
    <w:rsid w:val="006B357D"/>
    <w:rsid w:val="006E2453"/>
    <w:rsid w:val="00711BD7"/>
    <w:rsid w:val="00724524"/>
    <w:rsid w:val="00775BAC"/>
    <w:rsid w:val="007761D1"/>
    <w:rsid w:val="00796BFF"/>
    <w:rsid w:val="007A5296"/>
    <w:rsid w:val="007E5DEA"/>
    <w:rsid w:val="007F519A"/>
    <w:rsid w:val="007F65EE"/>
    <w:rsid w:val="008029C2"/>
    <w:rsid w:val="00824990"/>
    <w:rsid w:val="00830CA0"/>
    <w:rsid w:val="0083606D"/>
    <w:rsid w:val="008417EA"/>
    <w:rsid w:val="008560DF"/>
    <w:rsid w:val="00874A57"/>
    <w:rsid w:val="008E2B99"/>
    <w:rsid w:val="009369D9"/>
    <w:rsid w:val="009436C0"/>
    <w:rsid w:val="00952D15"/>
    <w:rsid w:val="009648A3"/>
    <w:rsid w:val="009B1A0B"/>
    <w:rsid w:val="009B7683"/>
    <w:rsid w:val="009C148F"/>
    <w:rsid w:val="009D52AD"/>
    <w:rsid w:val="009E0D05"/>
    <w:rsid w:val="009E3D29"/>
    <w:rsid w:val="00A007A3"/>
    <w:rsid w:val="00A1138B"/>
    <w:rsid w:val="00A35F03"/>
    <w:rsid w:val="00A52EEB"/>
    <w:rsid w:val="00A8087C"/>
    <w:rsid w:val="00A8313B"/>
    <w:rsid w:val="00A8395B"/>
    <w:rsid w:val="00A84255"/>
    <w:rsid w:val="00AC4E13"/>
    <w:rsid w:val="00AC6F3C"/>
    <w:rsid w:val="00AD7D89"/>
    <w:rsid w:val="00AF0783"/>
    <w:rsid w:val="00AF7ACB"/>
    <w:rsid w:val="00BB0F3B"/>
    <w:rsid w:val="00BE2A9A"/>
    <w:rsid w:val="00C04443"/>
    <w:rsid w:val="00C20C9A"/>
    <w:rsid w:val="00C214F5"/>
    <w:rsid w:val="00C54A38"/>
    <w:rsid w:val="00C64CB5"/>
    <w:rsid w:val="00CD48B3"/>
    <w:rsid w:val="00CF5CA1"/>
    <w:rsid w:val="00CF6DB1"/>
    <w:rsid w:val="00D15E0B"/>
    <w:rsid w:val="00D209D1"/>
    <w:rsid w:val="00D24BF2"/>
    <w:rsid w:val="00D4607C"/>
    <w:rsid w:val="00D55D61"/>
    <w:rsid w:val="00D6073B"/>
    <w:rsid w:val="00DA0F7D"/>
    <w:rsid w:val="00DA4550"/>
    <w:rsid w:val="00DD5CF6"/>
    <w:rsid w:val="00E1070A"/>
    <w:rsid w:val="00E2517D"/>
    <w:rsid w:val="00E31DDA"/>
    <w:rsid w:val="00E34192"/>
    <w:rsid w:val="00E4271F"/>
    <w:rsid w:val="00E45EBB"/>
    <w:rsid w:val="00E76798"/>
    <w:rsid w:val="00EA3CA9"/>
    <w:rsid w:val="00EA5795"/>
    <w:rsid w:val="00EB6BCD"/>
    <w:rsid w:val="00EC61C2"/>
    <w:rsid w:val="00ED7EFD"/>
    <w:rsid w:val="00EF2CF7"/>
    <w:rsid w:val="00F10BE4"/>
    <w:rsid w:val="00F15946"/>
    <w:rsid w:val="00F15E42"/>
    <w:rsid w:val="00F345CA"/>
    <w:rsid w:val="00F5119A"/>
    <w:rsid w:val="00F5473D"/>
    <w:rsid w:val="00F83397"/>
    <w:rsid w:val="00FC36A2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666A97F2"/>
  <w15:chartTrackingRefBased/>
  <w15:docId w15:val="{45FB465B-0C71-418F-B057-245BD61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FA"/>
  </w:style>
  <w:style w:type="paragraph" w:styleId="Nadpis1">
    <w:name w:val="heading 1"/>
    <w:basedOn w:val="Normln"/>
    <w:next w:val="Normln"/>
    <w:link w:val="Nadpis1Char"/>
    <w:uiPriority w:val="9"/>
    <w:qFormat/>
    <w:rsid w:val="003D35F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C77C0E" w:themeColor="accent1" w:themeShade="BF"/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35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7B4A3A" w:themeColor="accent2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35F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90571E" w:themeColor="accent6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35F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B7053" w:themeColor="accent5" w:themeShade="BF"/>
      <w:sz w:val="25"/>
      <w:szCs w:val="25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35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35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603A14" w:themeColor="accent6" w:themeShade="80"/>
      <w:sz w:val="23"/>
      <w:szCs w:val="23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35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85530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35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23227" w:themeColor="accent2" w:themeShade="80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35F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603A14" w:themeColor="accent6" w:themeShade="8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D35F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D35FA"/>
    <w:rPr>
      <w:rFonts w:asciiTheme="majorHAnsi" w:eastAsiaTheme="majorEastAsia" w:hAnsiTheme="majorHAnsi" w:cstheme="majorBidi"/>
      <w:color w:val="C77C0E" w:themeColor="accent1" w:themeShade="BF"/>
      <w:sz w:val="30"/>
      <w:szCs w:val="3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35FA"/>
    <w:rPr>
      <w:rFonts w:asciiTheme="majorHAnsi" w:eastAsiaTheme="majorEastAsia" w:hAnsiTheme="majorHAnsi" w:cstheme="majorBidi"/>
      <w:color w:val="7B4A3A" w:themeColor="accent2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35FA"/>
    <w:rPr>
      <w:rFonts w:asciiTheme="majorHAnsi" w:eastAsiaTheme="majorEastAsia" w:hAnsiTheme="majorHAnsi" w:cstheme="majorBidi"/>
      <w:color w:val="90571E" w:themeColor="accent6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35FA"/>
    <w:rPr>
      <w:rFonts w:asciiTheme="majorHAnsi" w:eastAsiaTheme="majorEastAsia" w:hAnsiTheme="majorHAnsi" w:cstheme="majorBidi"/>
      <w:i/>
      <w:iCs/>
      <w:color w:val="7B7053" w:themeColor="accent5" w:themeShade="BF"/>
      <w:sz w:val="25"/>
      <w:szCs w:val="2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35FA"/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35FA"/>
    <w:rPr>
      <w:rFonts w:asciiTheme="majorHAnsi" w:eastAsiaTheme="majorEastAsia" w:hAnsiTheme="majorHAnsi" w:cstheme="majorBidi"/>
      <w:i/>
      <w:iCs/>
      <w:color w:val="603A14" w:themeColor="accent6" w:themeShade="80"/>
      <w:sz w:val="23"/>
      <w:szCs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35FA"/>
    <w:rPr>
      <w:rFonts w:asciiTheme="majorHAnsi" w:eastAsiaTheme="majorEastAsia" w:hAnsiTheme="majorHAnsi" w:cstheme="majorBidi"/>
      <w:color w:val="85530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35FA"/>
    <w:rPr>
      <w:rFonts w:asciiTheme="majorHAnsi" w:eastAsiaTheme="majorEastAsia" w:hAnsiTheme="majorHAnsi" w:cstheme="majorBidi"/>
      <w:color w:val="523227" w:themeColor="accent2" w:themeShade="80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35FA"/>
    <w:rPr>
      <w:rFonts w:asciiTheme="majorHAnsi" w:eastAsiaTheme="majorEastAsia" w:hAnsiTheme="majorHAnsi" w:cstheme="majorBidi"/>
      <w:color w:val="603A14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D35FA"/>
    <w:pPr>
      <w:spacing w:line="240" w:lineRule="auto"/>
    </w:pPr>
    <w:rPr>
      <w:b/>
      <w:bCs/>
      <w:smallCaps/>
      <w:color w:val="F0A22E" w:themeColor="accent1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3D35FA"/>
    <w:pPr>
      <w:spacing w:after="0" w:line="240" w:lineRule="auto"/>
      <w:contextualSpacing/>
    </w:pPr>
    <w:rPr>
      <w:rFonts w:asciiTheme="majorHAnsi" w:eastAsiaTheme="majorEastAsia" w:hAnsiTheme="majorHAnsi" w:cstheme="majorBidi"/>
      <w:color w:val="C77C0E" w:themeColor="accent1" w:themeShade="BF"/>
      <w:spacing w:val="-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35FA"/>
    <w:rPr>
      <w:rFonts w:asciiTheme="majorHAnsi" w:eastAsiaTheme="majorEastAsia" w:hAnsiTheme="majorHAnsi" w:cstheme="majorBidi"/>
      <w:color w:val="C77C0E" w:themeColor="accent1" w:themeShade="BF"/>
      <w:spacing w:val="-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35F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3D35FA"/>
    <w:rPr>
      <w:rFonts w:asciiTheme="majorHAnsi" w:eastAsiaTheme="majorEastAsia" w:hAnsiTheme="majorHAnsi" w:cstheme="majorBidi"/>
    </w:rPr>
  </w:style>
  <w:style w:type="character" w:styleId="Siln">
    <w:name w:val="Strong"/>
    <w:basedOn w:val="Standardnpsmoodstavce"/>
    <w:uiPriority w:val="22"/>
    <w:qFormat/>
    <w:rsid w:val="003D35FA"/>
    <w:rPr>
      <w:b/>
      <w:bCs/>
    </w:rPr>
  </w:style>
  <w:style w:type="character" w:styleId="Zdraznn">
    <w:name w:val="Emphasis"/>
    <w:basedOn w:val="Standardnpsmoodstavce"/>
    <w:uiPriority w:val="20"/>
    <w:qFormat/>
    <w:rsid w:val="003D35FA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D35FA"/>
    <w:pPr>
      <w:spacing w:before="120"/>
      <w:ind w:left="720" w:right="720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35F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35FA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35FA"/>
    <w:rPr>
      <w:rFonts w:asciiTheme="majorHAnsi" w:eastAsiaTheme="majorEastAsia" w:hAnsiTheme="majorHAnsi" w:cstheme="majorBidi"/>
      <w:color w:val="F0A22E" w:themeColor="accent1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3D35F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D35FA"/>
    <w:rPr>
      <w:b w:val="0"/>
      <w:bCs w:val="0"/>
      <w:i/>
      <w:iCs/>
      <w:color w:val="F0A22E" w:themeColor="accent1"/>
    </w:rPr>
  </w:style>
  <w:style w:type="character" w:styleId="Odkazjemn">
    <w:name w:val="Subtle Reference"/>
    <w:basedOn w:val="Standardnpsmoodstavce"/>
    <w:uiPriority w:val="31"/>
    <w:qFormat/>
    <w:rsid w:val="003D35FA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D35FA"/>
    <w:rPr>
      <w:b/>
      <w:bCs/>
      <w:smallCaps/>
      <w:color w:val="F0A22E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D35F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35F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86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B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57D"/>
  </w:style>
  <w:style w:type="paragraph" w:styleId="Zpat">
    <w:name w:val="footer"/>
    <w:basedOn w:val="Normln"/>
    <w:link w:val="ZpatChar"/>
    <w:uiPriority w:val="99"/>
    <w:unhideWhenUsed/>
    <w:rsid w:val="006B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57D"/>
  </w:style>
  <w:style w:type="paragraph" w:styleId="Normlnweb">
    <w:name w:val="Normal (Web)"/>
    <w:basedOn w:val="Normln"/>
    <w:uiPriority w:val="99"/>
    <w:unhideWhenUsed/>
    <w:rsid w:val="0009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Mkatabulky">
    <w:name w:val="Table Grid"/>
    <w:basedOn w:val="Normlntabulka"/>
    <w:uiPriority w:val="39"/>
    <w:rsid w:val="00ED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mavtabulkasmkou5zvraznn4">
    <w:name w:val="Grid Table 5 Dark Accent 4"/>
    <w:basedOn w:val="Normlntabulka"/>
    <w:uiPriority w:val="50"/>
    <w:rsid w:val="00DA45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986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986D" w:themeFill="accent4"/>
      </w:tcPr>
    </w:tblStylePr>
    <w:tblStylePr w:type="band1Vert">
      <w:tblPr/>
      <w:tcPr>
        <w:shd w:val="clear" w:color="auto" w:fill="E7D5C4" w:themeFill="accent4" w:themeFillTint="66"/>
      </w:tcPr>
    </w:tblStylePr>
    <w:tblStylePr w:type="band1Horz">
      <w:tblPr/>
      <w:tcPr>
        <w:shd w:val="clear" w:color="auto" w:fill="E7D5C4" w:themeFill="accent4" w:themeFillTint="66"/>
      </w:tcPr>
    </w:tblStylePr>
  </w:style>
  <w:style w:type="table" w:styleId="Tmavtabulkasmkou5zvraznn2">
    <w:name w:val="Grid Table 5 Dark Accent 2"/>
    <w:basedOn w:val="Normlntabulka"/>
    <w:uiPriority w:val="50"/>
    <w:rsid w:val="00DA45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F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64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644E" w:themeFill="accent2"/>
      </w:tcPr>
    </w:tblStylePr>
    <w:tblStylePr w:type="band1Vert">
      <w:tblPr/>
      <w:tcPr>
        <w:shd w:val="clear" w:color="auto" w:fill="DCBFB6" w:themeFill="accent2" w:themeFillTint="66"/>
      </w:tcPr>
    </w:tblStylePr>
    <w:tblStylePr w:type="band1Horz">
      <w:tblPr/>
      <w:tcPr>
        <w:shd w:val="clear" w:color="auto" w:fill="DCBFB6" w:themeFill="accent2" w:themeFillTint="66"/>
      </w:tcPr>
    </w:tblStylePr>
  </w:style>
  <w:style w:type="table" w:styleId="Tabulkaseznamu4zvraznn4">
    <w:name w:val="List Table 4 Accent 4"/>
    <w:basedOn w:val="Normlntabulka"/>
    <w:uiPriority w:val="49"/>
    <w:rsid w:val="00DA4550"/>
    <w:pPr>
      <w:spacing w:after="0" w:line="240" w:lineRule="auto"/>
    </w:pPr>
    <w:tblPr>
      <w:tblStyleRowBandSize w:val="1"/>
      <w:tblStyleColBandSize w:val="1"/>
      <w:tblBorders>
        <w:top w:val="single" w:sz="4" w:space="0" w:color="DBC1A7" w:themeColor="accent4" w:themeTint="99"/>
        <w:left w:val="single" w:sz="4" w:space="0" w:color="DBC1A7" w:themeColor="accent4" w:themeTint="99"/>
        <w:bottom w:val="single" w:sz="4" w:space="0" w:color="DBC1A7" w:themeColor="accent4" w:themeTint="99"/>
        <w:right w:val="single" w:sz="4" w:space="0" w:color="DBC1A7" w:themeColor="accent4" w:themeTint="99"/>
        <w:insideH w:val="single" w:sz="4" w:space="0" w:color="DBC1A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986D" w:themeColor="accent4"/>
          <w:left w:val="single" w:sz="4" w:space="0" w:color="C3986D" w:themeColor="accent4"/>
          <w:bottom w:val="single" w:sz="4" w:space="0" w:color="C3986D" w:themeColor="accent4"/>
          <w:right w:val="single" w:sz="4" w:space="0" w:color="C3986D" w:themeColor="accent4"/>
          <w:insideH w:val="nil"/>
        </w:tcBorders>
        <w:shd w:val="clear" w:color="auto" w:fill="C3986D" w:themeFill="accent4"/>
      </w:tcPr>
    </w:tblStylePr>
    <w:tblStylePr w:type="lastRow">
      <w:rPr>
        <w:b/>
        <w:bCs/>
      </w:rPr>
      <w:tblPr/>
      <w:tcPr>
        <w:tcBorders>
          <w:top w:val="double" w:sz="4" w:space="0" w:color="DBC1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AE1" w:themeFill="accent4" w:themeFillTint="33"/>
      </w:tcPr>
    </w:tblStylePr>
    <w:tblStylePr w:type="band1Horz">
      <w:tblPr/>
      <w:tcPr>
        <w:shd w:val="clear" w:color="auto" w:fill="F3EAE1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ysClr val="window" lastClr="FFFFFF"/>
      </a:lt1>
      <a:dk2>
        <a:srgbClr val="4E3B30"/>
      </a:dk2>
      <a:lt2>
        <a:srgbClr val="EDDFDA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4DC57C-CF64-48EB-B873-3B4629F1BFF4}">
  <we:reference id="wa200007708" version="1.3.1.0" store="cs-CZ" storeType="OMEX"/>
  <we:alternateReferences>
    <we:reference id="WA200007708" version="1.3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816F-2BCE-4E7F-A437-BC2DAE0F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Linda Svobodová</cp:lastModifiedBy>
  <cp:revision>40</cp:revision>
  <cp:lastPrinted>2025-05-25T14:00:00Z</cp:lastPrinted>
  <dcterms:created xsi:type="dcterms:W3CDTF">2025-11-18T09:53:00Z</dcterms:created>
  <dcterms:modified xsi:type="dcterms:W3CDTF">2025-12-02T19:50:00Z</dcterms:modified>
</cp:coreProperties>
</file>